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D200" w14:textId="65C74C27" w:rsidR="00EF04B4" w:rsidRPr="00794C7F" w:rsidRDefault="00794C7F">
      <w:pPr>
        <w:rPr>
          <w:b/>
          <w:sz w:val="48"/>
        </w:rPr>
      </w:pPr>
      <w:r w:rsidRPr="00794C7F">
        <w:rPr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5E1985A0" wp14:editId="13E4E7D7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2171700" cy="830580"/>
            <wp:effectExtent l="0" t="0" r="0" b="7620"/>
            <wp:wrapTight wrapText="bothSides">
              <wp:wrapPolygon edited="0">
                <wp:start x="0" y="0"/>
                <wp:lineTo x="189" y="17339"/>
                <wp:lineTo x="379" y="20312"/>
                <wp:lineTo x="20274" y="21303"/>
                <wp:lineTo x="21221" y="21303"/>
                <wp:lineTo x="21411" y="1486"/>
                <wp:lineTo x="19895" y="495"/>
                <wp:lineTo x="10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C horizontal logo WEBS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F9" w:rsidRPr="00794C7F">
        <w:rPr>
          <w:b/>
          <w:sz w:val="48"/>
        </w:rPr>
        <w:t>Welcome!</w:t>
      </w:r>
    </w:p>
    <w:p w14:paraId="076AEC53" w14:textId="68A3C6E2" w:rsidR="006125F9" w:rsidRPr="00794C7F" w:rsidRDefault="006125F9">
      <w:pPr>
        <w:rPr>
          <w:b/>
          <w:sz w:val="48"/>
        </w:rPr>
      </w:pPr>
      <w:r w:rsidRPr="00794C7F">
        <w:rPr>
          <w:b/>
          <w:sz w:val="48"/>
        </w:rPr>
        <w:t>We’re glad you’re here</w:t>
      </w:r>
      <w:r w:rsidR="00794C7F" w:rsidRPr="00794C7F">
        <w:rPr>
          <w:b/>
          <w:sz w:val="48"/>
        </w:rPr>
        <w:t>.</w:t>
      </w:r>
    </w:p>
    <w:p w14:paraId="496F84D4" w14:textId="5647995F" w:rsidR="006125F9" w:rsidRDefault="006125F9" w:rsidP="003B591C">
      <w:pPr>
        <w:spacing w:after="0"/>
        <w:rPr>
          <w:b/>
          <w:sz w:val="32"/>
        </w:rPr>
      </w:pPr>
    </w:p>
    <w:p w14:paraId="2A6D425B" w14:textId="1CC42B49" w:rsidR="00CE65B7" w:rsidRPr="00CE65B7" w:rsidRDefault="00CE65B7">
      <w:pPr>
        <w:rPr>
          <w:sz w:val="30"/>
          <w:szCs w:val="30"/>
        </w:rPr>
      </w:pPr>
      <w:r w:rsidRPr="00CE65B7">
        <w:rPr>
          <w:sz w:val="30"/>
          <w:szCs w:val="30"/>
        </w:rPr>
        <w:t>Thanks for picking up an IKC Flash Drive - let’s get started:</w:t>
      </w:r>
    </w:p>
    <w:p w14:paraId="5646E8C1" w14:textId="279C18B9" w:rsidR="00865789" w:rsidRPr="00CE65B7" w:rsidRDefault="00CE65B7">
      <w:pPr>
        <w:rPr>
          <w:sz w:val="30"/>
          <w:szCs w:val="30"/>
        </w:rPr>
      </w:pPr>
      <w:r w:rsidRPr="00CE65B7">
        <w:rPr>
          <w:sz w:val="30"/>
          <w:szCs w:val="30"/>
        </w:rPr>
        <w:t>I</w:t>
      </w:r>
      <w:r w:rsidR="00865789" w:rsidRPr="00CE65B7">
        <w:rPr>
          <w:sz w:val="30"/>
          <w:szCs w:val="30"/>
        </w:rPr>
        <w:t xml:space="preserve">n case there have been any revisions to the resources, you can always </w:t>
      </w:r>
      <w:hyperlink r:id="rId5" w:history="1">
        <w:r w:rsidR="00865789" w:rsidRPr="00CE65B7">
          <w:rPr>
            <w:rStyle w:val="Hyperlink"/>
            <w:b/>
            <w:sz w:val="30"/>
            <w:szCs w:val="30"/>
          </w:rPr>
          <w:t>find the most up-to-date versions on our website</w:t>
        </w:r>
      </w:hyperlink>
      <w:r w:rsidR="00865789" w:rsidRPr="00CE65B7">
        <w:rPr>
          <w:sz w:val="30"/>
          <w:szCs w:val="30"/>
        </w:rPr>
        <w:t>.</w:t>
      </w:r>
    </w:p>
    <w:p w14:paraId="6AA03D6E" w14:textId="20619222" w:rsidR="0097252A" w:rsidRPr="00CE65B7" w:rsidRDefault="0097252A" w:rsidP="003B591C">
      <w:pPr>
        <w:spacing w:after="0"/>
        <w:rPr>
          <w:sz w:val="20"/>
          <w:szCs w:val="30"/>
        </w:rPr>
      </w:pPr>
    </w:p>
    <w:p w14:paraId="5A2FEEC7" w14:textId="5630B357" w:rsidR="0097252A" w:rsidRPr="00CE65B7" w:rsidRDefault="0097252A">
      <w:pPr>
        <w:rPr>
          <w:sz w:val="30"/>
          <w:szCs w:val="30"/>
        </w:rPr>
      </w:pPr>
      <w:r w:rsidRPr="00CE65B7">
        <w:rPr>
          <w:sz w:val="30"/>
          <w:szCs w:val="30"/>
        </w:rPr>
        <w:t xml:space="preserve">This flash drive holds toolkits for </w:t>
      </w:r>
      <w:r w:rsidRPr="00CE65B7">
        <w:rPr>
          <w:b/>
          <w:sz w:val="30"/>
          <w:szCs w:val="30"/>
        </w:rPr>
        <w:t>increasing immunization rates for HPV, Meningococcal, Tdap</w:t>
      </w:r>
      <w:r w:rsidRPr="00CE65B7">
        <w:rPr>
          <w:sz w:val="30"/>
          <w:szCs w:val="30"/>
        </w:rPr>
        <w:t xml:space="preserve">, planning </w:t>
      </w:r>
      <w:r w:rsidRPr="00CE65B7">
        <w:rPr>
          <w:b/>
          <w:sz w:val="30"/>
          <w:szCs w:val="30"/>
        </w:rPr>
        <w:t>an HPV Community Education Event</w:t>
      </w:r>
      <w:r w:rsidRPr="00CE65B7">
        <w:rPr>
          <w:sz w:val="30"/>
          <w:szCs w:val="30"/>
        </w:rPr>
        <w:t xml:space="preserve">, and a folder with </w:t>
      </w:r>
      <w:r w:rsidRPr="00CE65B7">
        <w:rPr>
          <w:b/>
          <w:sz w:val="30"/>
          <w:szCs w:val="30"/>
        </w:rPr>
        <w:t>resources specifically for School Nurses</w:t>
      </w:r>
      <w:r w:rsidRPr="00CE65B7">
        <w:rPr>
          <w:sz w:val="30"/>
          <w:szCs w:val="30"/>
        </w:rPr>
        <w:t>.</w:t>
      </w:r>
    </w:p>
    <w:p w14:paraId="255D05A5" w14:textId="7CAE5A23" w:rsidR="0097252A" w:rsidRPr="00CE65B7" w:rsidRDefault="0097252A" w:rsidP="003B591C">
      <w:pPr>
        <w:spacing w:after="0"/>
        <w:rPr>
          <w:sz w:val="20"/>
          <w:szCs w:val="30"/>
        </w:rPr>
      </w:pPr>
    </w:p>
    <w:p w14:paraId="47C4F0B1" w14:textId="2E9567A7" w:rsidR="0097252A" w:rsidRPr="00CE65B7" w:rsidRDefault="0097252A">
      <w:pPr>
        <w:rPr>
          <w:sz w:val="30"/>
          <w:szCs w:val="30"/>
        </w:rPr>
      </w:pPr>
      <w:r w:rsidRPr="00CE65B7">
        <w:rPr>
          <w:sz w:val="30"/>
          <w:szCs w:val="30"/>
        </w:rPr>
        <w:t xml:space="preserve">Use the </w:t>
      </w:r>
      <w:r w:rsidRPr="00CE65B7">
        <w:rPr>
          <w:b/>
          <w:sz w:val="30"/>
          <w:szCs w:val="30"/>
        </w:rPr>
        <w:t>Flash Drive Directory</w:t>
      </w:r>
      <w:r w:rsidRPr="00CE65B7">
        <w:rPr>
          <w:sz w:val="30"/>
          <w:szCs w:val="30"/>
        </w:rPr>
        <w:t xml:space="preserve"> document to quickly see what files are listed in each folder and find what you are looking for faster. </w:t>
      </w:r>
    </w:p>
    <w:p w14:paraId="34B63734" w14:textId="4D708EF2" w:rsidR="0097252A" w:rsidRPr="00CE65B7" w:rsidRDefault="0097252A" w:rsidP="003B591C">
      <w:pPr>
        <w:spacing w:after="0"/>
        <w:rPr>
          <w:sz w:val="20"/>
          <w:szCs w:val="30"/>
        </w:rPr>
      </w:pPr>
    </w:p>
    <w:p w14:paraId="7228B792" w14:textId="13CD7595" w:rsidR="0097252A" w:rsidRPr="00CE65B7" w:rsidRDefault="0097252A">
      <w:pPr>
        <w:rPr>
          <w:sz w:val="30"/>
          <w:szCs w:val="30"/>
        </w:rPr>
      </w:pPr>
      <w:r w:rsidRPr="00CE65B7">
        <w:rPr>
          <w:sz w:val="30"/>
          <w:szCs w:val="30"/>
        </w:rPr>
        <w:t xml:space="preserve">For each toolkit, you can find additional supporting resources and links on </w:t>
      </w:r>
      <w:r w:rsidR="003B591C" w:rsidRPr="00CE65B7">
        <w:rPr>
          <w:sz w:val="30"/>
          <w:szCs w:val="30"/>
        </w:rPr>
        <w:t>the IKC</w:t>
      </w:r>
      <w:r w:rsidRPr="00CE65B7">
        <w:rPr>
          <w:sz w:val="30"/>
          <w:szCs w:val="30"/>
        </w:rPr>
        <w:t xml:space="preserve"> website. Hover over “Resources” in the header menu and select a toolkit from the drop down. </w:t>
      </w:r>
    </w:p>
    <w:p w14:paraId="616A1642" w14:textId="3DE4DF55" w:rsidR="0097252A" w:rsidRPr="00CE65B7" w:rsidRDefault="0097252A" w:rsidP="003B591C">
      <w:pPr>
        <w:spacing w:after="0"/>
        <w:rPr>
          <w:sz w:val="20"/>
          <w:szCs w:val="30"/>
        </w:rPr>
      </w:pPr>
    </w:p>
    <w:p w14:paraId="70E3A81A" w14:textId="51CCA8FC" w:rsidR="0097252A" w:rsidRPr="00CE65B7" w:rsidRDefault="003B591C">
      <w:pPr>
        <w:rPr>
          <w:sz w:val="30"/>
          <w:szCs w:val="30"/>
        </w:rPr>
      </w:pPr>
      <w:r w:rsidRPr="00CE65B7">
        <w:rPr>
          <w:sz w:val="30"/>
          <w:szCs w:val="30"/>
        </w:rPr>
        <w:t>Make sure you</w:t>
      </w:r>
      <w:r w:rsidR="00CE65B7" w:rsidRPr="00CE65B7">
        <w:rPr>
          <w:sz w:val="30"/>
          <w:szCs w:val="30"/>
        </w:rPr>
        <w:t xml:space="preserve"> are</w:t>
      </w:r>
      <w:r w:rsidRPr="00CE65B7">
        <w:rPr>
          <w:sz w:val="30"/>
          <w:szCs w:val="30"/>
        </w:rPr>
        <w:t xml:space="preserve"> </w:t>
      </w:r>
      <w:r w:rsidRPr="00CE65B7">
        <w:rPr>
          <w:b/>
          <w:sz w:val="30"/>
          <w:szCs w:val="30"/>
        </w:rPr>
        <w:t>follow</w:t>
      </w:r>
      <w:r w:rsidR="00CE65B7" w:rsidRPr="00CE65B7">
        <w:rPr>
          <w:b/>
          <w:sz w:val="30"/>
          <w:szCs w:val="30"/>
        </w:rPr>
        <w:t>ing</w:t>
      </w:r>
      <w:r w:rsidRPr="00CE65B7">
        <w:rPr>
          <w:b/>
          <w:sz w:val="30"/>
          <w:szCs w:val="30"/>
        </w:rPr>
        <w:t xml:space="preserve"> us on </w:t>
      </w:r>
      <w:hyperlink r:id="rId6" w:history="1">
        <w:r w:rsidRPr="00CE65B7">
          <w:rPr>
            <w:rStyle w:val="Hyperlink"/>
            <w:b/>
            <w:sz w:val="30"/>
            <w:szCs w:val="30"/>
          </w:rPr>
          <w:t>Facebook</w:t>
        </w:r>
      </w:hyperlink>
      <w:r w:rsidRPr="00CE65B7">
        <w:rPr>
          <w:b/>
          <w:sz w:val="30"/>
          <w:szCs w:val="30"/>
        </w:rPr>
        <w:t xml:space="preserve">, </w:t>
      </w:r>
      <w:hyperlink r:id="rId7" w:history="1">
        <w:r w:rsidRPr="00CE65B7">
          <w:rPr>
            <w:rStyle w:val="Hyperlink"/>
            <w:b/>
            <w:sz w:val="30"/>
            <w:szCs w:val="30"/>
          </w:rPr>
          <w:t>Twitter</w:t>
        </w:r>
      </w:hyperlink>
      <w:r w:rsidRPr="00CE65B7">
        <w:rPr>
          <w:b/>
          <w:sz w:val="30"/>
          <w:szCs w:val="30"/>
        </w:rPr>
        <w:t xml:space="preserve">, </w:t>
      </w:r>
      <w:r w:rsidRPr="00CE65B7">
        <w:rPr>
          <w:sz w:val="30"/>
          <w:szCs w:val="30"/>
        </w:rPr>
        <w:t xml:space="preserve">and </w:t>
      </w:r>
      <w:hyperlink r:id="rId8" w:history="1">
        <w:r w:rsidRPr="00CE65B7">
          <w:rPr>
            <w:rStyle w:val="Hyperlink"/>
            <w:b/>
            <w:sz w:val="30"/>
            <w:szCs w:val="30"/>
          </w:rPr>
          <w:t>LinkedIn</w:t>
        </w:r>
      </w:hyperlink>
      <w:r w:rsidRPr="00CE65B7">
        <w:rPr>
          <w:sz w:val="30"/>
          <w:szCs w:val="30"/>
        </w:rPr>
        <w:t xml:space="preserve">! We </w:t>
      </w:r>
      <w:r w:rsidR="00CE65B7" w:rsidRPr="00CE65B7">
        <w:rPr>
          <w:sz w:val="30"/>
          <w:szCs w:val="30"/>
        </w:rPr>
        <w:t>post positive, educational</w:t>
      </w:r>
      <w:r w:rsidRPr="00CE65B7">
        <w:rPr>
          <w:sz w:val="30"/>
          <w:szCs w:val="30"/>
        </w:rPr>
        <w:t xml:space="preserve"> content about immunizations that you can share with your online communities</w:t>
      </w:r>
      <w:r w:rsidR="00CE65B7" w:rsidRPr="00CE65B7">
        <w:rPr>
          <w:sz w:val="30"/>
          <w:szCs w:val="30"/>
        </w:rPr>
        <w:t xml:space="preserve">. Social media is also </w:t>
      </w:r>
      <w:r w:rsidR="00CE65B7">
        <w:rPr>
          <w:sz w:val="30"/>
          <w:szCs w:val="30"/>
        </w:rPr>
        <w:t>how</w:t>
      </w:r>
      <w:r w:rsidR="00CE65B7" w:rsidRPr="00CE65B7">
        <w:rPr>
          <w:sz w:val="30"/>
          <w:szCs w:val="30"/>
        </w:rPr>
        <w:t xml:space="preserve"> we get the word out about new or updated resource</w:t>
      </w:r>
      <w:r w:rsidR="00CE65B7">
        <w:rPr>
          <w:sz w:val="30"/>
          <w:szCs w:val="30"/>
        </w:rPr>
        <w:t>s.</w:t>
      </w:r>
    </w:p>
    <w:p w14:paraId="05E8AD68" w14:textId="4A512375" w:rsidR="003B591C" w:rsidRPr="00CE65B7" w:rsidRDefault="003B591C" w:rsidP="003B591C">
      <w:pPr>
        <w:spacing w:after="0"/>
        <w:rPr>
          <w:sz w:val="20"/>
          <w:szCs w:val="30"/>
        </w:rPr>
      </w:pPr>
    </w:p>
    <w:p w14:paraId="25CA0D95" w14:textId="5DA2C4BB" w:rsidR="003B591C" w:rsidRPr="00CE65B7" w:rsidRDefault="003B591C">
      <w:pPr>
        <w:rPr>
          <w:sz w:val="30"/>
          <w:szCs w:val="30"/>
        </w:rPr>
      </w:pPr>
      <w:r w:rsidRPr="00CE65B7">
        <w:rPr>
          <w:sz w:val="30"/>
          <w:szCs w:val="30"/>
        </w:rPr>
        <w:t xml:space="preserve">Lastly, if you have questions about these resources or suggestions for new resources, please email us at </w:t>
      </w:r>
      <w:hyperlink r:id="rId9" w:history="1">
        <w:r w:rsidRPr="00CE65B7">
          <w:rPr>
            <w:rStyle w:val="Hyperlink"/>
            <w:b/>
            <w:sz w:val="30"/>
            <w:szCs w:val="30"/>
          </w:rPr>
          <w:t>immkscoalition@gmail.com</w:t>
        </w:r>
      </w:hyperlink>
      <w:r w:rsidRPr="00CE65B7">
        <w:rPr>
          <w:sz w:val="30"/>
          <w:szCs w:val="30"/>
        </w:rPr>
        <w:t xml:space="preserve">. We’d love to hear from you! </w:t>
      </w:r>
    </w:p>
    <w:p w14:paraId="48622874" w14:textId="77777777" w:rsidR="00CE65B7" w:rsidRPr="00CE65B7" w:rsidRDefault="00CE65B7">
      <w:pPr>
        <w:rPr>
          <w:sz w:val="20"/>
          <w:szCs w:val="20"/>
        </w:rPr>
      </w:pPr>
    </w:p>
    <w:p w14:paraId="4EFA1CA1" w14:textId="1771C908" w:rsidR="003B591C" w:rsidRPr="00CE65B7" w:rsidRDefault="003B591C" w:rsidP="00CE65B7">
      <w:pPr>
        <w:jc w:val="center"/>
        <w:rPr>
          <w:b/>
          <w:i/>
          <w:sz w:val="30"/>
          <w:szCs w:val="30"/>
        </w:rPr>
      </w:pPr>
      <w:r w:rsidRPr="00CE65B7">
        <w:rPr>
          <w:b/>
          <w:i/>
          <w:sz w:val="30"/>
          <w:szCs w:val="30"/>
        </w:rPr>
        <w:t>Thank you for engaging with IKC and working with us to protect Kansans from vaccine-preventable diseases!</w:t>
      </w:r>
    </w:p>
    <w:sectPr w:rsidR="003B591C" w:rsidRPr="00CE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F9"/>
    <w:rsid w:val="00240977"/>
    <w:rsid w:val="003B591C"/>
    <w:rsid w:val="00466821"/>
    <w:rsid w:val="006125F9"/>
    <w:rsid w:val="00734CA2"/>
    <w:rsid w:val="00794C7F"/>
    <w:rsid w:val="00865789"/>
    <w:rsid w:val="0097252A"/>
    <w:rsid w:val="00BD50D0"/>
    <w:rsid w:val="00CE65B7"/>
    <w:rsid w:val="00D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72C2"/>
  <w15:chartTrackingRefBased/>
  <w15:docId w15:val="{B279DEF0-2DC6-4439-8F57-517B07C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2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28649755/ad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ImmKSCoal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mmunizeKSCoali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mmunizekansascoalition.org/all-conference-materials.as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mmkscoal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Emily Bailey</cp:lastModifiedBy>
  <cp:revision>4</cp:revision>
  <dcterms:created xsi:type="dcterms:W3CDTF">2019-04-10T20:21:00Z</dcterms:created>
  <dcterms:modified xsi:type="dcterms:W3CDTF">2020-06-08T15:17:00Z</dcterms:modified>
</cp:coreProperties>
</file>